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7C17" w14:textId="77777777" w:rsidR="006E4855" w:rsidRDefault="006E4855" w:rsidP="006E4855">
      <w:pPr>
        <w:jc w:val="center"/>
        <w:rPr>
          <w:rFonts w:ascii="Garamond" w:eastAsia="Garamond" w:hAnsi="Garamond" w:cs="Garamond"/>
          <w:b/>
          <w:sz w:val="27"/>
          <w:szCs w:val="27"/>
        </w:rPr>
      </w:pPr>
    </w:p>
    <w:p w14:paraId="113E0915" w14:textId="251CD8DE" w:rsidR="003008D0" w:rsidRPr="003100A9" w:rsidRDefault="006E4855" w:rsidP="006E4855">
      <w:pPr>
        <w:jc w:val="center"/>
        <w:rPr>
          <w:rFonts w:ascii="Garamond" w:eastAsia="Garamond" w:hAnsi="Garamond" w:cs="Garamond"/>
          <w:b/>
          <w:sz w:val="27"/>
          <w:szCs w:val="27"/>
        </w:rPr>
      </w:pPr>
      <w:r>
        <w:rPr>
          <w:rFonts w:ascii="Garamond" w:eastAsia="Garamond" w:hAnsi="Garamond" w:cs="Garamond"/>
          <w:b/>
          <w:sz w:val="27"/>
          <w:szCs w:val="27"/>
        </w:rPr>
        <w:t>S</w:t>
      </w:r>
      <w:r w:rsidR="003008D0" w:rsidRPr="003100A9">
        <w:rPr>
          <w:rFonts w:ascii="Garamond" w:eastAsia="Garamond" w:hAnsi="Garamond" w:cs="Garamond"/>
          <w:b/>
          <w:sz w:val="27"/>
          <w:szCs w:val="27"/>
        </w:rPr>
        <w:t>ELF- DEC</w:t>
      </w:r>
      <w:r w:rsidR="00E47C45">
        <w:rPr>
          <w:rFonts w:ascii="Garamond" w:eastAsia="Garamond" w:hAnsi="Garamond" w:cs="Garamond"/>
          <w:b/>
          <w:sz w:val="27"/>
          <w:szCs w:val="27"/>
        </w:rPr>
        <w:t>LARATION</w:t>
      </w:r>
      <w:r w:rsidR="003008D0" w:rsidRPr="003100A9">
        <w:rPr>
          <w:rFonts w:ascii="Garamond" w:eastAsia="Garamond" w:hAnsi="Garamond" w:cs="Garamond"/>
          <w:b/>
          <w:sz w:val="27"/>
          <w:szCs w:val="27"/>
        </w:rPr>
        <w:t xml:space="preserve"> OF </w:t>
      </w:r>
      <w:r w:rsidR="008842EB" w:rsidRPr="003100A9">
        <w:rPr>
          <w:rFonts w:ascii="Garamond" w:eastAsia="Garamond" w:hAnsi="Garamond" w:cs="Garamond"/>
          <w:b/>
          <w:sz w:val="27"/>
          <w:szCs w:val="27"/>
        </w:rPr>
        <w:t>EMPLOYMENT</w:t>
      </w:r>
    </w:p>
    <w:p w14:paraId="54AD8596" w14:textId="037FBA0E" w:rsidR="006E4855" w:rsidRPr="003100A9" w:rsidRDefault="00A41D2A" w:rsidP="006E4855">
      <w:pPr>
        <w:jc w:val="center"/>
        <w:rPr>
          <w:sz w:val="27"/>
          <w:szCs w:val="27"/>
        </w:rPr>
      </w:pPr>
      <w:r>
        <w:rPr>
          <w:rFonts w:ascii="Garamond" w:eastAsia="Garamond" w:hAnsi="Garamond" w:cs="Garamond"/>
          <w:b/>
          <w:sz w:val="27"/>
          <w:szCs w:val="27"/>
        </w:rPr>
        <w:t>Emergency Housing Voucher Program (EHV)</w:t>
      </w:r>
    </w:p>
    <w:p w14:paraId="0D5A3081" w14:textId="298AB117" w:rsidR="008842EB" w:rsidRPr="00224B6F" w:rsidRDefault="008842EB" w:rsidP="003008D0">
      <w:pPr>
        <w:spacing w:after="512"/>
        <w:ind w:left="88"/>
        <w:rPr>
          <w:rFonts w:ascii="Times New Roman" w:eastAsia="Tahoma" w:hAnsi="Times New Roman" w:cs="Times New Roman"/>
          <w:sz w:val="28"/>
          <w:szCs w:val="28"/>
        </w:rPr>
      </w:pPr>
      <w:r w:rsidRPr="00224B6F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126F482" wp14:editId="2E7EFF83">
                <wp:extent cx="6380988" cy="27432"/>
                <wp:effectExtent l="0" t="0" r="0" b="0"/>
                <wp:docPr id="3353" name="Group 3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988" cy="27432"/>
                          <a:chOff x="0" y="0"/>
                          <a:chExt cx="6380988" cy="27432"/>
                        </a:xfrm>
                      </wpg:grpSpPr>
                      <wps:wsp>
                        <wps:cNvPr id="3691" name="Shape 3691"/>
                        <wps:cNvSpPr/>
                        <wps:spPr>
                          <a:xfrm>
                            <a:off x="0" y="0"/>
                            <a:ext cx="638098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988" h="27432">
                                <a:moveTo>
                                  <a:pt x="0" y="0"/>
                                </a:moveTo>
                                <a:lnTo>
                                  <a:pt x="6380988" y="0"/>
                                </a:lnTo>
                                <a:lnTo>
                                  <a:pt x="638098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10622" id="Group 3353" o:spid="_x0000_s1026" style="width:502.45pt;height:2.15pt;mso-position-horizontal-relative:char;mso-position-vertical-relative:line" coordsize="63809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7TseQIAAFsGAAAOAAAAZHJzL2Uyb0RvYy54bWykVdtu2zAMfR+wfxD8vthJtjQ1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">
                <v:shape id="Shape 3691" o:spid="_x0000_s1027" style="position:absolute;width:63809;height:274;visibility:visible;mso-wrap-style:square;v-text-anchor:top" coordsize="638098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" path="m,l6380988,r,27432l,27432,,e" fillcolor="black" stroked="f" strokeweight="0">
                  <v:stroke miterlimit="83231f" joinstyle="miter"/>
                  <v:path arrowok="t" textboxrect="0,0,6380988,27432"/>
                </v:shape>
                <w10:anchorlock/>
              </v:group>
            </w:pict>
          </mc:Fallback>
        </mc:AlternateContent>
      </w:r>
    </w:p>
    <w:p w14:paraId="55A5A3E8" w14:textId="669F933A" w:rsidR="00F3215B" w:rsidRPr="00224B6F" w:rsidRDefault="008842EB" w:rsidP="009A0DE3">
      <w:pPr>
        <w:spacing w:after="4" w:line="250" w:lineRule="auto"/>
        <w:ind w:left="23" w:right="-360" w:hanging="10"/>
        <w:rPr>
          <w:rFonts w:ascii="Open Sans" w:eastAsia="Tahoma" w:hAnsi="Open Sans" w:cs="Open Sans"/>
          <w:sz w:val="28"/>
          <w:szCs w:val="28"/>
        </w:rPr>
      </w:pPr>
      <w:r w:rsidRPr="00224B6F">
        <w:rPr>
          <w:rFonts w:ascii="Open Sans" w:eastAsia="Tahoma" w:hAnsi="Open Sans" w:cs="Open Sans"/>
          <w:sz w:val="28"/>
          <w:szCs w:val="28"/>
        </w:rPr>
        <w:t>I,</w:t>
      </w:r>
      <w:r w:rsidR="003D48AC" w:rsidRPr="00224B6F">
        <w:rPr>
          <w:rFonts w:ascii="Open Sans" w:eastAsia="Tahoma" w:hAnsi="Open Sans" w:cs="Open Sans"/>
          <w:sz w:val="28"/>
          <w:szCs w:val="28"/>
        </w:rPr>
        <w:t xml:space="preserve"> </w:t>
      </w:r>
      <w:r w:rsidRPr="00224B6F">
        <w:rPr>
          <w:rFonts w:ascii="Open Sans" w:eastAsia="Tahoma" w:hAnsi="Open Sans" w:cs="Open Sans"/>
          <w:sz w:val="28"/>
          <w:szCs w:val="28"/>
        </w:rPr>
        <w:t>___________________________</w:t>
      </w:r>
      <w:r w:rsidR="004006A7" w:rsidRPr="00224B6F">
        <w:rPr>
          <w:rFonts w:ascii="Open Sans" w:eastAsia="Tahoma" w:hAnsi="Open Sans" w:cs="Open Sans"/>
          <w:sz w:val="28"/>
          <w:szCs w:val="28"/>
        </w:rPr>
        <w:t>___</w:t>
      </w:r>
      <w:r w:rsidRPr="00224B6F">
        <w:rPr>
          <w:rFonts w:ascii="Open Sans" w:eastAsia="Tahoma" w:hAnsi="Open Sans" w:cs="Open Sans"/>
          <w:sz w:val="28"/>
          <w:szCs w:val="28"/>
        </w:rPr>
        <w:t xml:space="preserve">____, </w:t>
      </w:r>
      <w:r w:rsidRPr="00224B6F">
        <w:rPr>
          <w:rFonts w:ascii="Open Sans" w:eastAsia="Tahoma" w:hAnsi="Open Sans" w:cs="Open Sans"/>
          <w:i/>
          <w:iCs/>
          <w:sz w:val="28"/>
          <w:szCs w:val="28"/>
        </w:rPr>
        <w:t>(Name)</w:t>
      </w:r>
      <w:r w:rsidRPr="00224B6F">
        <w:rPr>
          <w:rFonts w:ascii="Open Sans" w:eastAsia="Tahoma" w:hAnsi="Open Sans" w:cs="Open Sans"/>
          <w:sz w:val="28"/>
          <w:szCs w:val="28"/>
        </w:rPr>
        <w:t xml:space="preserve"> do certify that </w:t>
      </w:r>
      <w:r w:rsidR="009A0DE3" w:rsidRPr="00224B6F">
        <w:rPr>
          <w:rFonts w:ascii="Open Sans" w:eastAsia="Tahoma" w:hAnsi="Open Sans" w:cs="Open Sans"/>
          <w:sz w:val="28"/>
          <w:szCs w:val="28"/>
        </w:rPr>
        <w:t xml:space="preserve">my gross income </w:t>
      </w:r>
      <w:r w:rsidR="003100A9" w:rsidRPr="00224B6F">
        <w:rPr>
          <w:rFonts w:ascii="Open Sans" w:eastAsia="Tahoma" w:hAnsi="Open Sans" w:cs="Open Sans"/>
          <w:sz w:val="28"/>
          <w:szCs w:val="28"/>
        </w:rPr>
        <w:t xml:space="preserve">prior to </w:t>
      </w:r>
      <w:r w:rsidR="00A41D2A" w:rsidRPr="00224B6F">
        <w:rPr>
          <w:rFonts w:ascii="Open Sans" w:eastAsia="Tahoma" w:hAnsi="Open Sans" w:cs="Open Sans"/>
          <w:sz w:val="28"/>
          <w:szCs w:val="28"/>
        </w:rPr>
        <w:t xml:space="preserve">is </w:t>
      </w:r>
      <w:r w:rsidR="009A0DE3" w:rsidRPr="00224B6F">
        <w:rPr>
          <w:rFonts w:ascii="Open Sans" w:eastAsia="Tahoma" w:hAnsi="Open Sans" w:cs="Open Sans"/>
          <w:sz w:val="28"/>
          <w:szCs w:val="28"/>
        </w:rPr>
        <w:t>$_________</w:t>
      </w:r>
      <w:r w:rsidR="004006A7" w:rsidRPr="00224B6F">
        <w:rPr>
          <w:rFonts w:ascii="Open Sans" w:eastAsia="Tahoma" w:hAnsi="Open Sans" w:cs="Open Sans"/>
          <w:sz w:val="28"/>
          <w:szCs w:val="28"/>
        </w:rPr>
        <w:t>__</w:t>
      </w:r>
      <w:r w:rsidR="009A0DE3" w:rsidRPr="00224B6F">
        <w:rPr>
          <w:rFonts w:ascii="Open Sans" w:eastAsia="Tahoma" w:hAnsi="Open Sans" w:cs="Open Sans"/>
          <w:sz w:val="28"/>
          <w:szCs w:val="28"/>
        </w:rPr>
        <w:t>_</w:t>
      </w:r>
      <w:r w:rsidR="003100A9" w:rsidRPr="00224B6F">
        <w:rPr>
          <w:rFonts w:ascii="Open Sans" w:eastAsia="Tahoma" w:hAnsi="Open Sans" w:cs="Open Sans"/>
          <w:sz w:val="28"/>
          <w:szCs w:val="28"/>
        </w:rPr>
        <w:t>___</w:t>
      </w:r>
      <w:r w:rsidR="009A0DE3" w:rsidRPr="00224B6F">
        <w:rPr>
          <w:rFonts w:ascii="Open Sans" w:eastAsia="Tahoma" w:hAnsi="Open Sans" w:cs="Open Sans"/>
          <w:sz w:val="28"/>
          <w:szCs w:val="28"/>
        </w:rPr>
        <w:t xml:space="preserve"> </w:t>
      </w:r>
      <w:r w:rsidR="009A0DE3" w:rsidRPr="00224B6F">
        <w:rPr>
          <w:rFonts w:ascii="Open Sans" w:eastAsia="Tahoma" w:hAnsi="Open Sans" w:cs="Open Sans"/>
          <w:b/>
          <w:bCs/>
          <w:sz w:val="28"/>
          <w:szCs w:val="28"/>
        </w:rPr>
        <w:t>per month</w:t>
      </w:r>
      <w:r w:rsidR="009A0DE3" w:rsidRPr="00224B6F">
        <w:rPr>
          <w:rFonts w:ascii="Open Sans" w:eastAsia="Tahoma" w:hAnsi="Open Sans" w:cs="Open Sans"/>
          <w:sz w:val="28"/>
          <w:szCs w:val="28"/>
        </w:rPr>
        <w:t xml:space="preserve"> from </w:t>
      </w:r>
      <w:r w:rsidR="003100A9" w:rsidRPr="00224B6F">
        <w:rPr>
          <w:rFonts w:ascii="Open Sans" w:eastAsia="Tahoma" w:hAnsi="Open Sans" w:cs="Open Sans"/>
          <w:sz w:val="28"/>
          <w:szCs w:val="28"/>
        </w:rPr>
        <w:t>employment,</w:t>
      </w:r>
      <w:r w:rsidR="00A41D2A" w:rsidRPr="00224B6F">
        <w:rPr>
          <w:rFonts w:ascii="Open Sans" w:eastAsia="Tahoma" w:hAnsi="Open Sans" w:cs="Open Sans"/>
          <w:sz w:val="28"/>
          <w:szCs w:val="28"/>
        </w:rPr>
        <w:t xml:space="preserve"> </w:t>
      </w:r>
    </w:p>
    <w:p w14:paraId="4AFAC3BC" w14:textId="77777777" w:rsidR="00A41D2A" w:rsidRPr="00224B6F" w:rsidRDefault="00A41D2A" w:rsidP="009A0DE3">
      <w:pPr>
        <w:spacing w:after="4" w:line="250" w:lineRule="auto"/>
        <w:ind w:left="23" w:right="-360" w:hanging="10"/>
        <w:rPr>
          <w:rFonts w:ascii="Open Sans" w:eastAsia="Tahoma" w:hAnsi="Open Sans" w:cs="Open Sans"/>
          <w:sz w:val="28"/>
          <w:szCs w:val="28"/>
        </w:rPr>
      </w:pPr>
    </w:p>
    <w:p w14:paraId="3667FDAB" w14:textId="4E7B6309" w:rsidR="003008D0" w:rsidRPr="00224B6F" w:rsidRDefault="003008D0" w:rsidP="003008D0">
      <w:pPr>
        <w:spacing w:after="4" w:line="250" w:lineRule="auto"/>
        <w:ind w:left="23" w:right="143" w:hanging="10"/>
        <w:rPr>
          <w:rFonts w:ascii="Open Sans" w:eastAsia="Tahoma" w:hAnsi="Open Sans" w:cs="Open Sans"/>
          <w:sz w:val="28"/>
          <w:szCs w:val="28"/>
        </w:rPr>
      </w:pPr>
      <w:bookmarkStart w:id="0" w:name="_Hlk61360392"/>
    </w:p>
    <w:bookmarkEnd w:id="0"/>
    <w:p w14:paraId="24C994D8" w14:textId="7D454035" w:rsidR="003008D0" w:rsidRPr="00224B6F" w:rsidRDefault="003008D0" w:rsidP="003008D0">
      <w:pPr>
        <w:spacing w:after="4" w:line="250" w:lineRule="auto"/>
        <w:ind w:left="23" w:right="143" w:hanging="10"/>
        <w:rPr>
          <w:rFonts w:ascii="Open Sans" w:eastAsia="Tahoma" w:hAnsi="Open Sans" w:cs="Open Sans"/>
          <w:sz w:val="28"/>
          <w:szCs w:val="28"/>
        </w:rPr>
      </w:pPr>
      <w:r w:rsidRPr="00224B6F">
        <w:rPr>
          <w:rFonts w:ascii="Open Sans" w:eastAsia="Tahoma" w:hAnsi="Open Sans" w:cs="Open Sans"/>
          <w:sz w:val="28"/>
          <w:szCs w:val="28"/>
        </w:rPr>
        <w:t xml:space="preserve">I am unable to provide my paystubs 30 days prior to submission of my </w:t>
      </w:r>
      <w:r w:rsidR="00A41D2A" w:rsidRPr="00224B6F">
        <w:rPr>
          <w:rFonts w:ascii="Open Sans" w:eastAsia="Tahoma" w:hAnsi="Open Sans" w:cs="Open Sans"/>
          <w:sz w:val="28"/>
          <w:szCs w:val="28"/>
        </w:rPr>
        <w:t>EHV</w:t>
      </w:r>
      <w:r w:rsidRPr="00224B6F">
        <w:rPr>
          <w:rFonts w:ascii="Open Sans" w:eastAsia="Tahoma" w:hAnsi="Open Sans" w:cs="Open Sans"/>
          <w:sz w:val="28"/>
          <w:szCs w:val="28"/>
        </w:rPr>
        <w:t xml:space="preserve"> Application as support of my current income due to following:</w:t>
      </w:r>
    </w:p>
    <w:p w14:paraId="645FE6E0" w14:textId="77777777" w:rsidR="003008D0" w:rsidRPr="00224B6F" w:rsidRDefault="003008D0" w:rsidP="003008D0">
      <w:pPr>
        <w:spacing w:after="4" w:line="250" w:lineRule="auto"/>
        <w:ind w:left="23" w:right="143" w:hanging="10"/>
        <w:rPr>
          <w:rFonts w:ascii="Open Sans" w:eastAsia="Tahoma" w:hAnsi="Open Sans" w:cs="Open Sans"/>
          <w:sz w:val="28"/>
          <w:szCs w:val="28"/>
        </w:rPr>
      </w:pPr>
      <w:r w:rsidRPr="00224B6F">
        <w:rPr>
          <w:rFonts w:ascii="Open Sans" w:eastAsia="Tahoma" w:hAnsi="Open Sans" w:cs="Open Sans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4B6F">
        <w:rPr>
          <w:rFonts w:ascii="Open Sans" w:eastAsia="Tahoma" w:hAnsi="Open Sans" w:cs="Open Sans"/>
          <w:sz w:val="28"/>
          <w:szCs w:val="28"/>
        </w:rPr>
        <w:instrText xml:space="preserve"> FORMCHECKBOX </w:instrText>
      </w:r>
      <w:r w:rsidR="00CB3B99">
        <w:rPr>
          <w:rFonts w:ascii="Open Sans" w:eastAsia="Tahoma" w:hAnsi="Open Sans" w:cs="Open Sans"/>
          <w:sz w:val="28"/>
          <w:szCs w:val="28"/>
        </w:rPr>
      </w:r>
      <w:r w:rsidR="00CB3B99">
        <w:rPr>
          <w:rFonts w:ascii="Open Sans" w:eastAsia="Tahoma" w:hAnsi="Open Sans" w:cs="Open Sans"/>
          <w:sz w:val="28"/>
          <w:szCs w:val="28"/>
        </w:rPr>
        <w:fldChar w:fldCharType="separate"/>
      </w:r>
      <w:r w:rsidRPr="00224B6F">
        <w:rPr>
          <w:rFonts w:ascii="Open Sans" w:eastAsia="Tahoma" w:hAnsi="Open Sans" w:cs="Open Sans"/>
          <w:sz w:val="28"/>
          <w:szCs w:val="28"/>
        </w:rPr>
        <w:fldChar w:fldCharType="end"/>
      </w:r>
      <w:r w:rsidRPr="00224B6F">
        <w:rPr>
          <w:rFonts w:ascii="Open Sans" w:eastAsia="Tahoma" w:hAnsi="Open Sans" w:cs="Open Sans"/>
          <w:sz w:val="28"/>
          <w:szCs w:val="28"/>
        </w:rPr>
        <w:tab/>
        <w:t xml:space="preserve">Business </w:t>
      </w:r>
      <w:proofErr w:type="gramStart"/>
      <w:r w:rsidRPr="00224B6F">
        <w:rPr>
          <w:rFonts w:ascii="Open Sans" w:eastAsia="Tahoma" w:hAnsi="Open Sans" w:cs="Open Sans"/>
          <w:sz w:val="28"/>
          <w:szCs w:val="28"/>
        </w:rPr>
        <w:t>closed;</w:t>
      </w:r>
      <w:proofErr w:type="gramEnd"/>
    </w:p>
    <w:p w14:paraId="4E29195C" w14:textId="77777777" w:rsidR="003008D0" w:rsidRPr="00224B6F" w:rsidRDefault="003008D0" w:rsidP="003008D0">
      <w:pPr>
        <w:spacing w:after="4" w:line="250" w:lineRule="auto"/>
        <w:ind w:left="23" w:right="143" w:hanging="10"/>
        <w:rPr>
          <w:rFonts w:ascii="Open Sans" w:eastAsia="Tahoma" w:hAnsi="Open Sans" w:cs="Open Sans"/>
          <w:sz w:val="28"/>
          <w:szCs w:val="28"/>
        </w:rPr>
      </w:pPr>
      <w:r w:rsidRPr="00224B6F">
        <w:rPr>
          <w:rFonts w:ascii="Open Sans" w:eastAsia="Tahoma" w:hAnsi="Open Sans" w:cs="Open Sans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4B6F">
        <w:rPr>
          <w:rFonts w:ascii="Open Sans" w:eastAsia="Tahoma" w:hAnsi="Open Sans" w:cs="Open Sans"/>
          <w:sz w:val="28"/>
          <w:szCs w:val="28"/>
        </w:rPr>
        <w:instrText xml:space="preserve"> FORMCHECKBOX </w:instrText>
      </w:r>
      <w:r w:rsidR="00CB3B99">
        <w:rPr>
          <w:rFonts w:ascii="Open Sans" w:eastAsia="Tahoma" w:hAnsi="Open Sans" w:cs="Open Sans"/>
          <w:sz w:val="28"/>
          <w:szCs w:val="28"/>
        </w:rPr>
      </w:r>
      <w:r w:rsidR="00CB3B99">
        <w:rPr>
          <w:rFonts w:ascii="Open Sans" w:eastAsia="Tahoma" w:hAnsi="Open Sans" w:cs="Open Sans"/>
          <w:sz w:val="28"/>
          <w:szCs w:val="28"/>
        </w:rPr>
        <w:fldChar w:fldCharType="separate"/>
      </w:r>
      <w:r w:rsidRPr="00224B6F">
        <w:rPr>
          <w:rFonts w:ascii="Open Sans" w:eastAsia="Tahoma" w:hAnsi="Open Sans" w:cs="Open Sans"/>
          <w:sz w:val="28"/>
          <w:szCs w:val="28"/>
        </w:rPr>
        <w:fldChar w:fldCharType="end"/>
      </w:r>
      <w:r w:rsidRPr="00224B6F">
        <w:rPr>
          <w:rFonts w:ascii="Open Sans" w:eastAsia="Tahoma" w:hAnsi="Open Sans" w:cs="Open Sans"/>
          <w:sz w:val="28"/>
          <w:szCs w:val="28"/>
        </w:rPr>
        <w:tab/>
        <w:t xml:space="preserve">Employer refused to </w:t>
      </w:r>
      <w:proofErr w:type="gramStart"/>
      <w:r w:rsidRPr="00224B6F">
        <w:rPr>
          <w:rFonts w:ascii="Open Sans" w:eastAsia="Tahoma" w:hAnsi="Open Sans" w:cs="Open Sans"/>
          <w:sz w:val="28"/>
          <w:szCs w:val="28"/>
        </w:rPr>
        <w:t>verify;</w:t>
      </w:r>
      <w:proofErr w:type="gramEnd"/>
    </w:p>
    <w:p w14:paraId="19BEAD2D" w14:textId="77777777" w:rsidR="003008D0" w:rsidRPr="00224B6F" w:rsidRDefault="003008D0" w:rsidP="003008D0">
      <w:pPr>
        <w:spacing w:after="4" w:line="250" w:lineRule="auto"/>
        <w:ind w:left="23" w:right="143" w:hanging="10"/>
        <w:rPr>
          <w:rFonts w:ascii="Open Sans" w:eastAsia="Tahoma" w:hAnsi="Open Sans" w:cs="Open Sans"/>
          <w:sz w:val="28"/>
          <w:szCs w:val="28"/>
        </w:rPr>
      </w:pPr>
      <w:r w:rsidRPr="00224B6F">
        <w:rPr>
          <w:rFonts w:ascii="Open Sans" w:eastAsia="Tahoma" w:hAnsi="Open Sans" w:cs="Open Sans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4B6F">
        <w:rPr>
          <w:rFonts w:ascii="Open Sans" w:eastAsia="Tahoma" w:hAnsi="Open Sans" w:cs="Open Sans"/>
          <w:sz w:val="28"/>
          <w:szCs w:val="28"/>
        </w:rPr>
        <w:instrText xml:space="preserve"> FORMCHECKBOX </w:instrText>
      </w:r>
      <w:r w:rsidR="00CB3B99">
        <w:rPr>
          <w:rFonts w:ascii="Open Sans" w:eastAsia="Tahoma" w:hAnsi="Open Sans" w:cs="Open Sans"/>
          <w:sz w:val="28"/>
          <w:szCs w:val="28"/>
        </w:rPr>
      </w:r>
      <w:r w:rsidR="00CB3B99">
        <w:rPr>
          <w:rFonts w:ascii="Open Sans" w:eastAsia="Tahoma" w:hAnsi="Open Sans" w:cs="Open Sans"/>
          <w:sz w:val="28"/>
          <w:szCs w:val="28"/>
        </w:rPr>
        <w:fldChar w:fldCharType="separate"/>
      </w:r>
      <w:r w:rsidRPr="00224B6F">
        <w:rPr>
          <w:rFonts w:ascii="Open Sans" w:eastAsia="Tahoma" w:hAnsi="Open Sans" w:cs="Open Sans"/>
          <w:sz w:val="28"/>
          <w:szCs w:val="28"/>
        </w:rPr>
        <w:fldChar w:fldCharType="end"/>
      </w:r>
      <w:r w:rsidRPr="00224B6F">
        <w:rPr>
          <w:rFonts w:ascii="Open Sans" w:eastAsia="Tahoma" w:hAnsi="Open Sans" w:cs="Open Sans"/>
          <w:sz w:val="28"/>
          <w:szCs w:val="28"/>
        </w:rPr>
        <w:tab/>
        <w:t xml:space="preserve">Paystubs &amp; Employee records </w:t>
      </w:r>
      <w:proofErr w:type="gramStart"/>
      <w:r w:rsidRPr="00224B6F">
        <w:rPr>
          <w:rFonts w:ascii="Open Sans" w:eastAsia="Tahoma" w:hAnsi="Open Sans" w:cs="Open Sans"/>
          <w:sz w:val="28"/>
          <w:szCs w:val="28"/>
        </w:rPr>
        <w:t>unavailable;</w:t>
      </w:r>
      <w:proofErr w:type="gramEnd"/>
    </w:p>
    <w:p w14:paraId="43064727" w14:textId="77777777" w:rsidR="003008D0" w:rsidRPr="00224B6F" w:rsidRDefault="003008D0" w:rsidP="003008D0">
      <w:pPr>
        <w:spacing w:after="4" w:line="250" w:lineRule="auto"/>
        <w:ind w:left="23" w:right="143" w:hanging="10"/>
        <w:rPr>
          <w:rFonts w:ascii="Open Sans" w:eastAsia="Tahoma" w:hAnsi="Open Sans" w:cs="Open Sans"/>
          <w:sz w:val="28"/>
          <w:szCs w:val="28"/>
        </w:rPr>
      </w:pPr>
      <w:r w:rsidRPr="00224B6F">
        <w:rPr>
          <w:rFonts w:ascii="Open Sans" w:eastAsia="Tahoma" w:hAnsi="Open Sans" w:cs="Open Sans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4B6F">
        <w:rPr>
          <w:rFonts w:ascii="Open Sans" w:eastAsia="Tahoma" w:hAnsi="Open Sans" w:cs="Open Sans"/>
          <w:sz w:val="28"/>
          <w:szCs w:val="28"/>
        </w:rPr>
        <w:instrText xml:space="preserve"> FORMCHECKBOX </w:instrText>
      </w:r>
      <w:r w:rsidR="00CB3B99">
        <w:rPr>
          <w:rFonts w:ascii="Open Sans" w:eastAsia="Tahoma" w:hAnsi="Open Sans" w:cs="Open Sans"/>
          <w:sz w:val="28"/>
          <w:szCs w:val="28"/>
        </w:rPr>
      </w:r>
      <w:r w:rsidR="00CB3B99">
        <w:rPr>
          <w:rFonts w:ascii="Open Sans" w:eastAsia="Tahoma" w:hAnsi="Open Sans" w:cs="Open Sans"/>
          <w:sz w:val="28"/>
          <w:szCs w:val="28"/>
        </w:rPr>
        <w:fldChar w:fldCharType="separate"/>
      </w:r>
      <w:r w:rsidRPr="00224B6F">
        <w:rPr>
          <w:rFonts w:ascii="Open Sans" w:eastAsia="Tahoma" w:hAnsi="Open Sans" w:cs="Open Sans"/>
          <w:sz w:val="28"/>
          <w:szCs w:val="28"/>
        </w:rPr>
        <w:fldChar w:fldCharType="end"/>
      </w:r>
      <w:r w:rsidRPr="00224B6F">
        <w:rPr>
          <w:rFonts w:ascii="Open Sans" w:eastAsia="Tahoma" w:hAnsi="Open Sans" w:cs="Open Sans"/>
          <w:sz w:val="28"/>
          <w:szCs w:val="28"/>
        </w:rPr>
        <w:tab/>
        <w:t>Other: ________________________________________________________________________</w:t>
      </w:r>
    </w:p>
    <w:p w14:paraId="62E478A9" w14:textId="77777777" w:rsidR="003008D0" w:rsidRPr="00224B6F" w:rsidRDefault="003008D0" w:rsidP="003008D0">
      <w:pPr>
        <w:spacing w:after="4" w:line="250" w:lineRule="auto"/>
        <w:ind w:left="23" w:right="143" w:hanging="10"/>
        <w:rPr>
          <w:rFonts w:ascii="Open Sans" w:eastAsia="Tahoma" w:hAnsi="Open Sans" w:cs="Open Sans"/>
          <w:sz w:val="28"/>
          <w:szCs w:val="28"/>
        </w:rPr>
      </w:pPr>
    </w:p>
    <w:p w14:paraId="12120E9D" w14:textId="005B8512" w:rsidR="008842EB" w:rsidRPr="00224B6F" w:rsidRDefault="008842EB" w:rsidP="008842EB">
      <w:pPr>
        <w:spacing w:after="4" w:line="250" w:lineRule="auto"/>
        <w:ind w:left="23" w:right="143" w:hanging="10"/>
        <w:rPr>
          <w:rFonts w:ascii="Open Sans" w:eastAsia="Tahoma" w:hAnsi="Open Sans" w:cs="Open Sans"/>
          <w:b/>
          <w:bCs/>
          <w:i/>
          <w:iCs/>
          <w:color w:val="231F20"/>
          <w:sz w:val="28"/>
          <w:szCs w:val="28"/>
        </w:rPr>
      </w:pPr>
      <w:r w:rsidRPr="00224B6F">
        <w:rPr>
          <w:rFonts w:ascii="Open Sans" w:eastAsia="Tahoma" w:hAnsi="Open Sans" w:cs="Open Sans"/>
          <w:b/>
          <w:bCs/>
          <w:i/>
          <w:iCs/>
          <w:color w:val="231F20"/>
          <w:sz w:val="28"/>
          <w:szCs w:val="28"/>
        </w:rPr>
        <w:t xml:space="preserve">Under penalty of perjury, I certify that the information presented in this certification is true and accurate to the best of my knowledge. I understand that providing false representations herein constitutes an act of fraud. False, </w:t>
      </w:r>
      <w:r w:rsidR="003D48AC" w:rsidRPr="00224B6F">
        <w:rPr>
          <w:rFonts w:ascii="Open Sans" w:eastAsia="Tahoma" w:hAnsi="Open Sans" w:cs="Open Sans"/>
          <w:b/>
          <w:bCs/>
          <w:i/>
          <w:iCs/>
          <w:color w:val="231F20"/>
          <w:sz w:val="28"/>
          <w:szCs w:val="28"/>
        </w:rPr>
        <w:t>misleading,</w:t>
      </w:r>
      <w:r w:rsidRPr="00224B6F">
        <w:rPr>
          <w:rFonts w:ascii="Open Sans" w:eastAsia="Tahoma" w:hAnsi="Open Sans" w:cs="Open Sans"/>
          <w:b/>
          <w:bCs/>
          <w:i/>
          <w:iCs/>
          <w:color w:val="231F20"/>
          <w:sz w:val="28"/>
          <w:szCs w:val="28"/>
        </w:rPr>
        <w:t xml:space="preserve"> or incomplete information may result in the termination </w:t>
      </w:r>
      <w:r w:rsidR="004C1C9F" w:rsidRPr="00224B6F">
        <w:rPr>
          <w:rFonts w:ascii="Open Sans" w:eastAsia="Tahoma" w:hAnsi="Open Sans" w:cs="Open Sans"/>
          <w:b/>
          <w:bCs/>
          <w:i/>
          <w:iCs/>
          <w:color w:val="231F20"/>
          <w:sz w:val="28"/>
          <w:szCs w:val="28"/>
        </w:rPr>
        <w:t xml:space="preserve">and repayment </w:t>
      </w:r>
      <w:r w:rsidRPr="00224B6F">
        <w:rPr>
          <w:rFonts w:ascii="Open Sans" w:eastAsia="Tahoma" w:hAnsi="Open Sans" w:cs="Open Sans"/>
          <w:b/>
          <w:bCs/>
          <w:i/>
          <w:iCs/>
          <w:color w:val="231F20"/>
          <w:sz w:val="28"/>
          <w:szCs w:val="28"/>
        </w:rPr>
        <w:t xml:space="preserve">of my </w:t>
      </w:r>
      <w:r w:rsidR="00A41D2A" w:rsidRPr="00224B6F">
        <w:rPr>
          <w:rFonts w:ascii="Open Sans" w:eastAsia="Tahoma" w:hAnsi="Open Sans" w:cs="Open Sans"/>
          <w:b/>
          <w:bCs/>
          <w:i/>
          <w:iCs/>
          <w:color w:val="231F20"/>
          <w:sz w:val="28"/>
          <w:szCs w:val="28"/>
        </w:rPr>
        <w:t>assistance,</w:t>
      </w:r>
      <w:r w:rsidRPr="00224B6F">
        <w:rPr>
          <w:rFonts w:ascii="Open Sans" w:eastAsia="Tahoma" w:hAnsi="Open Sans" w:cs="Open Sans"/>
          <w:b/>
          <w:bCs/>
          <w:i/>
          <w:iCs/>
          <w:color w:val="231F20"/>
          <w:sz w:val="28"/>
          <w:szCs w:val="28"/>
        </w:rPr>
        <w:t xml:space="preserve"> and I may be subject to a civil penalty, plus damages under False Claims Act (31 U.S.C 3729).</w:t>
      </w:r>
    </w:p>
    <w:p w14:paraId="2B3D50BE" w14:textId="30532BC5" w:rsidR="006E4855" w:rsidRPr="00224B6F" w:rsidRDefault="006E4855" w:rsidP="008842EB">
      <w:pPr>
        <w:spacing w:after="4" w:line="250" w:lineRule="auto"/>
        <w:ind w:left="23" w:right="143" w:hanging="10"/>
        <w:rPr>
          <w:rFonts w:ascii="Open Sans" w:eastAsia="Tahoma" w:hAnsi="Open Sans" w:cs="Open Sans"/>
          <w:color w:val="231F20"/>
          <w:sz w:val="28"/>
          <w:szCs w:val="28"/>
        </w:rPr>
      </w:pPr>
    </w:p>
    <w:p w14:paraId="01C30228" w14:textId="77777777" w:rsidR="00D65AEF" w:rsidRPr="00224B6F" w:rsidRDefault="00D65AEF" w:rsidP="008842EB">
      <w:pPr>
        <w:spacing w:after="4" w:line="250" w:lineRule="auto"/>
        <w:ind w:left="23" w:right="143" w:hanging="10"/>
        <w:rPr>
          <w:rFonts w:ascii="Open Sans" w:eastAsia="Tahoma" w:hAnsi="Open Sans" w:cs="Open Sans"/>
          <w:color w:val="231F20"/>
          <w:sz w:val="28"/>
          <w:szCs w:val="28"/>
        </w:rPr>
      </w:pPr>
    </w:p>
    <w:p w14:paraId="38D76433" w14:textId="1BB99416" w:rsidR="003D48AC" w:rsidRPr="00224B6F" w:rsidRDefault="008842EB" w:rsidP="008842EB">
      <w:pPr>
        <w:spacing w:after="4" w:line="250" w:lineRule="auto"/>
        <w:ind w:left="23" w:right="143" w:hanging="10"/>
        <w:rPr>
          <w:rFonts w:ascii="Open Sans" w:eastAsia="Tahoma" w:hAnsi="Open Sans" w:cs="Open Sans"/>
          <w:color w:val="231F20"/>
          <w:sz w:val="28"/>
          <w:szCs w:val="28"/>
        </w:rPr>
      </w:pPr>
      <w:r w:rsidRPr="00224B6F">
        <w:rPr>
          <w:rFonts w:ascii="Open Sans" w:eastAsia="Tahoma" w:hAnsi="Open Sans" w:cs="Open Sans"/>
          <w:color w:val="231F20"/>
          <w:sz w:val="28"/>
          <w:szCs w:val="28"/>
        </w:rPr>
        <w:t>___________________________________</w:t>
      </w:r>
      <w:r w:rsidR="003D48AC" w:rsidRPr="00224B6F">
        <w:rPr>
          <w:rFonts w:ascii="Open Sans" w:eastAsia="Tahoma" w:hAnsi="Open Sans" w:cs="Open Sans"/>
          <w:color w:val="231F20"/>
          <w:sz w:val="28"/>
          <w:szCs w:val="28"/>
        </w:rPr>
        <w:tab/>
      </w:r>
      <w:r w:rsidRPr="00224B6F">
        <w:rPr>
          <w:rFonts w:ascii="Open Sans" w:eastAsia="Tahoma" w:hAnsi="Open Sans" w:cs="Open Sans"/>
          <w:color w:val="231F20"/>
          <w:sz w:val="28"/>
          <w:szCs w:val="28"/>
        </w:rPr>
        <w:t>____________________________</w:t>
      </w:r>
    </w:p>
    <w:p w14:paraId="1944F3BE" w14:textId="33A5D8CA" w:rsidR="005855B5" w:rsidRPr="00224B6F" w:rsidRDefault="00224B6F" w:rsidP="003D48AC">
      <w:pPr>
        <w:spacing w:after="4" w:line="250" w:lineRule="auto"/>
        <w:ind w:left="23" w:right="143" w:hanging="10"/>
        <w:rPr>
          <w:rFonts w:ascii="Open Sans" w:eastAsia="Tahoma" w:hAnsi="Open Sans" w:cs="Open Sans"/>
          <w:b/>
          <w:bCs/>
          <w:color w:val="231F20"/>
          <w:sz w:val="28"/>
          <w:szCs w:val="28"/>
        </w:rPr>
      </w:pPr>
      <w:r>
        <w:rPr>
          <w:rFonts w:ascii="Open Sans" w:eastAsia="Tahoma" w:hAnsi="Open Sans" w:cs="Open Sans"/>
          <w:b/>
          <w:bCs/>
          <w:color w:val="231F20"/>
          <w:sz w:val="28"/>
          <w:szCs w:val="28"/>
        </w:rPr>
        <w:t xml:space="preserve">                </w:t>
      </w:r>
      <w:r w:rsidR="008842EB" w:rsidRPr="00224B6F">
        <w:rPr>
          <w:rFonts w:ascii="Open Sans" w:eastAsia="Tahoma" w:hAnsi="Open Sans" w:cs="Open Sans"/>
          <w:b/>
          <w:bCs/>
          <w:color w:val="231F20"/>
          <w:sz w:val="28"/>
          <w:szCs w:val="28"/>
        </w:rPr>
        <w:t xml:space="preserve">Signature </w:t>
      </w:r>
      <w:r w:rsidR="008842EB" w:rsidRPr="00224B6F">
        <w:rPr>
          <w:rFonts w:ascii="Open Sans" w:eastAsia="Tahoma" w:hAnsi="Open Sans" w:cs="Open Sans"/>
          <w:color w:val="231F20"/>
          <w:sz w:val="28"/>
          <w:szCs w:val="28"/>
        </w:rPr>
        <w:tab/>
      </w:r>
      <w:r w:rsidR="008842EB" w:rsidRPr="00224B6F">
        <w:rPr>
          <w:rFonts w:ascii="Open Sans" w:eastAsia="Tahoma" w:hAnsi="Open Sans" w:cs="Open Sans"/>
          <w:color w:val="231F20"/>
          <w:sz w:val="28"/>
          <w:szCs w:val="28"/>
        </w:rPr>
        <w:tab/>
      </w:r>
      <w:r w:rsidR="008842EB" w:rsidRPr="00224B6F">
        <w:rPr>
          <w:rFonts w:ascii="Open Sans" w:eastAsia="Tahoma" w:hAnsi="Open Sans" w:cs="Open Sans"/>
          <w:color w:val="231F20"/>
          <w:sz w:val="28"/>
          <w:szCs w:val="28"/>
        </w:rPr>
        <w:tab/>
      </w:r>
      <w:r w:rsidR="008842EB" w:rsidRPr="00224B6F">
        <w:rPr>
          <w:rFonts w:ascii="Open Sans" w:eastAsia="Tahoma" w:hAnsi="Open Sans" w:cs="Open Sans"/>
          <w:color w:val="231F20"/>
          <w:sz w:val="28"/>
          <w:szCs w:val="28"/>
        </w:rPr>
        <w:tab/>
      </w:r>
      <w:r w:rsidR="008842EB" w:rsidRPr="00224B6F">
        <w:rPr>
          <w:rFonts w:ascii="Open Sans" w:eastAsia="Tahoma" w:hAnsi="Open Sans" w:cs="Open Sans"/>
          <w:color w:val="231F20"/>
          <w:sz w:val="28"/>
          <w:szCs w:val="28"/>
        </w:rPr>
        <w:tab/>
      </w:r>
      <w:r>
        <w:rPr>
          <w:rFonts w:ascii="Open Sans" w:eastAsia="Tahoma" w:hAnsi="Open Sans" w:cs="Open Sans"/>
          <w:color w:val="231F20"/>
          <w:sz w:val="28"/>
          <w:szCs w:val="28"/>
        </w:rPr>
        <w:t xml:space="preserve">      </w:t>
      </w:r>
      <w:r>
        <w:rPr>
          <w:rFonts w:ascii="Open Sans" w:eastAsia="Tahoma" w:hAnsi="Open Sans" w:cs="Open Sans"/>
          <w:b/>
          <w:bCs/>
          <w:color w:val="231F20"/>
          <w:sz w:val="28"/>
          <w:szCs w:val="28"/>
        </w:rPr>
        <w:t>Da</w:t>
      </w:r>
      <w:r w:rsidR="008842EB" w:rsidRPr="00224B6F">
        <w:rPr>
          <w:rFonts w:ascii="Open Sans" w:eastAsia="Tahoma" w:hAnsi="Open Sans" w:cs="Open Sans"/>
          <w:b/>
          <w:bCs/>
          <w:color w:val="231F20"/>
          <w:sz w:val="28"/>
          <w:szCs w:val="28"/>
        </w:rPr>
        <w:t>te</w:t>
      </w:r>
      <w:r w:rsidR="005855B5" w:rsidRPr="00224B6F">
        <w:rPr>
          <w:rFonts w:ascii="Open Sans" w:eastAsia="Tahoma" w:hAnsi="Open Sans" w:cs="Open Sans"/>
          <w:b/>
          <w:bCs/>
          <w:color w:val="231F20"/>
          <w:sz w:val="28"/>
          <w:szCs w:val="28"/>
        </w:rPr>
        <w:tab/>
      </w:r>
      <w:r w:rsidR="005855B5" w:rsidRPr="00224B6F">
        <w:rPr>
          <w:rFonts w:ascii="Open Sans" w:eastAsia="Tahoma" w:hAnsi="Open Sans" w:cs="Open Sans"/>
          <w:b/>
          <w:bCs/>
          <w:color w:val="231F20"/>
          <w:sz w:val="28"/>
          <w:szCs w:val="28"/>
        </w:rPr>
        <w:tab/>
      </w:r>
      <w:r w:rsidR="005855B5" w:rsidRPr="00224B6F">
        <w:rPr>
          <w:rFonts w:ascii="Open Sans" w:eastAsia="Tahoma" w:hAnsi="Open Sans" w:cs="Open Sans"/>
          <w:b/>
          <w:bCs/>
          <w:color w:val="231F20"/>
          <w:sz w:val="28"/>
          <w:szCs w:val="28"/>
        </w:rPr>
        <w:tab/>
      </w:r>
      <w:r w:rsidR="005855B5" w:rsidRPr="00224B6F">
        <w:rPr>
          <w:rFonts w:ascii="Open Sans" w:eastAsia="Tahoma" w:hAnsi="Open Sans" w:cs="Open Sans"/>
          <w:b/>
          <w:bCs/>
          <w:color w:val="231F20"/>
          <w:sz w:val="28"/>
          <w:szCs w:val="28"/>
        </w:rPr>
        <w:tab/>
      </w:r>
    </w:p>
    <w:sectPr w:rsidR="005855B5" w:rsidRPr="00224B6F" w:rsidSect="00965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170" w:header="621" w:footer="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F390" w14:textId="77777777" w:rsidR="00CB3B99" w:rsidRDefault="00CB3B99" w:rsidP="00B32E02">
      <w:r>
        <w:separator/>
      </w:r>
    </w:p>
  </w:endnote>
  <w:endnote w:type="continuationSeparator" w:id="0">
    <w:p w14:paraId="7D2D9C7F" w14:textId="77777777" w:rsidR="00CB3B99" w:rsidRDefault="00CB3B99" w:rsidP="00B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2AB0" w14:textId="77777777" w:rsidR="007E615B" w:rsidRDefault="007E6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277" w14:textId="08DA2DDF" w:rsidR="00B32E02" w:rsidRDefault="00B32E02" w:rsidP="00B32E02">
    <w:pPr>
      <w:pStyle w:val="Footer"/>
    </w:pPr>
  </w:p>
  <w:p w14:paraId="2901ABC6" w14:textId="77777777" w:rsidR="00B32E02" w:rsidRDefault="00B32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6A56" w14:textId="5E501D4E" w:rsidR="00106B8E" w:rsidRDefault="00345D13" w:rsidP="00A214B8">
    <w:pPr>
      <w:pStyle w:val="BasicParagraph"/>
      <w:ind w:left="-720" w:right="-990"/>
      <w:jc w:val="center"/>
      <w:rPr>
        <w:rFonts w:ascii="Open Sans" w:hAnsi="Open Sans" w:cs="Open Sans"/>
        <w:color w:val="005CB4"/>
        <w:sz w:val="16"/>
        <w:szCs w:val="16"/>
      </w:rPr>
    </w:pPr>
    <w:r>
      <w:rPr>
        <w:rFonts w:ascii="Open Sans" w:hAnsi="Open Sans" w:cs="Open Sans"/>
        <w:noProof/>
        <w:color w:val="005CB4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F0B6C1" wp14:editId="3CA222CA">
              <wp:simplePos x="0" y="0"/>
              <wp:positionH relativeFrom="column">
                <wp:posOffset>-270510</wp:posOffset>
              </wp:positionH>
              <wp:positionV relativeFrom="paragraph">
                <wp:posOffset>-123190</wp:posOffset>
              </wp:positionV>
              <wp:extent cx="68808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860" cy="0"/>
                      </a:xfrm>
                      <a:prstGeom prst="line">
                        <a:avLst/>
                      </a:prstGeom>
                      <a:ln>
                        <a:solidFill>
                          <a:srgbClr val="0048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27291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-9.7pt" to="520.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" strokecolor="#0048aa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color w:val="005CB4"/>
        <w:sz w:val="16"/>
        <w:szCs w:val="16"/>
      </w:rPr>
      <w:t>1</w:t>
    </w:r>
    <w:r w:rsidR="00083E0A">
      <w:rPr>
        <w:rFonts w:ascii="Open Sans" w:hAnsi="Open Sans" w:cs="Open Sans"/>
        <w:color w:val="005CB4"/>
        <w:sz w:val="16"/>
        <w:szCs w:val="16"/>
      </w:rPr>
      <w:t>5941 Donald Curtis Drive, Suite 112, Woodbridge</w:t>
    </w:r>
    <w:r>
      <w:rPr>
        <w:rFonts w:ascii="Open Sans" w:hAnsi="Open Sans" w:cs="Open Sans"/>
        <w:color w:val="005CB4"/>
        <w:sz w:val="16"/>
        <w:szCs w:val="16"/>
      </w:rPr>
      <w:t>, Virginia 2219</w:t>
    </w:r>
    <w:r w:rsidR="00083E0A">
      <w:rPr>
        <w:rFonts w:ascii="Open Sans" w:hAnsi="Open Sans" w:cs="Open Sans"/>
        <w:color w:val="005CB4"/>
        <w:sz w:val="16"/>
        <w:szCs w:val="16"/>
      </w:rPr>
      <w:t>1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bookmarkStart w:id="1" w:name="_Hlk5084285"/>
    <w:r>
      <w:rPr>
        <w:rFonts w:ascii="Open Sans" w:hAnsi="Open Sans" w:cs="Open Sans"/>
        <w:color w:val="005CB4"/>
        <w:sz w:val="16"/>
        <w:szCs w:val="16"/>
      </w:rPr>
      <w:t>•</w:t>
    </w:r>
    <w:bookmarkEnd w:id="1"/>
    <w:r>
      <w:rPr>
        <w:rFonts w:ascii="Open Sans" w:hAnsi="Open Sans" w:cs="Open Sans"/>
        <w:color w:val="005CB4"/>
        <w:sz w:val="16"/>
        <w:szCs w:val="16"/>
      </w:rPr>
      <w:t xml:space="preserve"> 703-792-</w:t>
    </w:r>
    <w:r w:rsidR="00083E0A">
      <w:rPr>
        <w:rFonts w:ascii="Open Sans" w:hAnsi="Open Sans" w:cs="Open Sans"/>
        <w:color w:val="005CB4"/>
        <w:sz w:val="16"/>
        <w:szCs w:val="16"/>
      </w:rPr>
      <w:t>7530</w:t>
    </w:r>
    <w:r>
      <w:rPr>
        <w:rFonts w:ascii="Open Sans" w:hAnsi="Open Sans" w:cs="Open Sans"/>
        <w:color w:val="005CB4"/>
        <w:sz w:val="16"/>
        <w:szCs w:val="16"/>
      </w:rPr>
      <w:t xml:space="preserve"> </w:t>
    </w:r>
    <w:r w:rsidR="006617AA">
      <w:rPr>
        <w:rFonts w:ascii="Open Sans" w:hAnsi="Open Sans" w:cs="Open Sans"/>
        <w:color w:val="005CB4"/>
        <w:sz w:val="16"/>
        <w:szCs w:val="16"/>
      </w:rPr>
      <w:t>• FAX:  703-</w:t>
    </w:r>
    <w:r w:rsidR="007E615B">
      <w:rPr>
        <w:rFonts w:ascii="Open Sans" w:hAnsi="Open Sans" w:cs="Open Sans"/>
        <w:color w:val="005CB4"/>
        <w:sz w:val="16"/>
        <w:szCs w:val="16"/>
      </w:rPr>
      <w:t>492-0499</w:t>
    </w:r>
    <w:r w:rsidR="006617AA">
      <w:rPr>
        <w:rFonts w:ascii="Open Sans" w:hAnsi="Open Sans" w:cs="Open Sans"/>
        <w:color w:val="005CB4"/>
        <w:sz w:val="16"/>
        <w:szCs w:val="16"/>
      </w:rPr>
      <w:t xml:space="preserve"> • VA Relay 7-1-1 </w:t>
    </w:r>
    <w:r>
      <w:rPr>
        <w:rFonts w:ascii="Open Sans" w:hAnsi="Open Sans" w:cs="Open Sans"/>
        <w:color w:val="005CB4"/>
        <w:sz w:val="16"/>
        <w:szCs w:val="16"/>
      </w:rPr>
      <w:t>| www.pwcgov.org</w:t>
    </w:r>
    <w:r w:rsidR="001C4BB4">
      <w:rPr>
        <w:rFonts w:ascii="Open Sans" w:hAnsi="Open Sans" w:cs="Open Sans"/>
        <w:color w:val="005CB4"/>
        <w:sz w:val="16"/>
        <w:szCs w:val="16"/>
      </w:rPr>
      <w:t>/</w:t>
    </w:r>
    <w:r w:rsidR="00083E0A">
      <w:rPr>
        <w:rFonts w:ascii="Open Sans" w:hAnsi="Open Sans" w:cs="Open Sans"/>
        <w:color w:val="005CB4"/>
        <w:sz w:val="16"/>
        <w:szCs w:val="16"/>
      </w:rPr>
      <w:t>Housing</w:t>
    </w:r>
  </w:p>
  <w:p w14:paraId="24B20CFB" w14:textId="1EA51116" w:rsidR="00A214B8" w:rsidRDefault="00A214B8" w:rsidP="00A214B8">
    <w:pPr>
      <w:pStyle w:val="BasicParagraph"/>
      <w:jc w:val="center"/>
      <w:rPr>
        <w:rFonts w:ascii="Open Sans" w:hAnsi="Open Sans" w:cs="Open Sans"/>
        <w:color w:val="005CB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9301" w14:textId="77777777" w:rsidR="00CB3B99" w:rsidRDefault="00CB3B99" w:rsidP="00B32E02">
      <w:r>
        <w:separator/>
      </w:r>
    </w:p>
  </w:footnote>
  <w:footnote w:type="continuationSeparator" w:id="0">
    <w:p w14:paraId="2AF12380" w14:textId="77777777" w:rsidR="00CB3B99" w:rsidRDefault="00CB3B99" w:rsidP="00B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CFCC" w14:textId="77777777" w:rsidR="007E615B" w:rsidRDefault="007E6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3F5F" w14:textId="0D8368AB" w:rsidR="00B32E02" w:rsidRDefault="00B32E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1F3C473" wp14:editId="612864D0">
              <wp:simplePos x="0" y="0"/>
              <wp:positionH relativeFrom="page">
                <wp:posOffset>9780270</wp:posOffset>
              </wp:positionH>
              <wp:positionV relativeFrom="page">
                <wp:posOffset>650240</wp:posOffset>
              </wp:positionV>
              <wp:extent cx="1884045" cy="690880"/>
              <wp:effectExtent l="0" t="0" r="0" b="0"/>
              <wp:wrapNone/>
              <wp:docPr id="3" name="Text 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045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A13C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before="47" w:line="211" w:lineRule="auto"/>
                            <w:ind w:left="286" w:right="17" w:firstLine="217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b/>
                              <w:bCs/>
                              <w:color w:val="2D6CB5"/>
                            </w:rPr>
                            <w:t xml:space="preserve">The County of Prince William </w:t>
                          </w:r>
                          <w:r>
                            <w:rPr>
                              <w:color w:val="2D6CB5"/>
                            </w:rPr>
                            <w:t>Department of Human Resources 1 County Complex Court</w:t>
                          </w:r>
                        </w:p>
                        <w:p w14:paraId="21F47030" w14:textId="77777777" w:rsidR="00B32E02" w:rsidRDefault="00B32E02" w:rsidP="00B32E02">
                          <w:pPr>
                            <w:pStyle w:val="BodyText"/>
                            <w:kinsoku w:val="0"/>
                            <w:overflowPunct w:val="0"/>
                            <w:spacing w:line="211" w:lineRule="auto"/>
                            <w:ind w:right="17" w:firstLine="153"/>
                            <w:jc w:val="right"/>
                            <w:rPr>
                              <w:color w:val="2D6CB5"/>
                            </w:rPr>
                          </w:pPr>
                          <w:r>
                            <w:rPr>
                              <w:color w:val="2D6CB5"/>
                            </w:rPr>
                            <w:t xml:space="preserve">Prince William, Virginia 22192-9201 T: 703.792.6XXX | </w:t>
                          </w:r>
                          <w:hyperlink r:id="rId1" w:history="1">
                            <w:r>
                              <w:rPr>
                                <w:color w:val="2D6CB5"/>
                              </w:rPr>
                              <w:t>email@pwcgov.org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3C473" id="_x0000_t202" coordsize="21600,21600" o:spt="202" path="m,l,21600r21600,l21600,xe">
              <v:stroke joinstyle="miter"/>
              <v:path gradientshapeok="t" o:connecttype="rect"/>
            </v:shapetype>
            <v:shape id="Text Box 308" o:spid="_x0000_s1026" type="#_x0000_t202" style="position:absolute;margin-left:770.1pt;margin-top:51.2pt;width:148.35pt;height:5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" o:allowincell="f" filled="f" stroked="f">
              <v:textbox inset="0,0,0,0">
                <w:txbxContent>
                  <w:p w14:paraId="309A13C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before="47" w:line="211" w:lineRule="auto"/>
                      <w:ind w:left="286" w:right="17" w:firstLine="217"/>
                      <w:jc w:val="right"/>
                      <w:rPr>
                        <w:color w:val="2D6CB5"/>
                      </w:rPr>
                    </w:pPr>
                    <w:r>
                      <w:rPr>
                        <w:b/>
                        <w:bCs/>
                        <w:color w:val="2D6CB5"/>
                      </w:rPr>
                      <w:t xml:space="preserve">The County of Prince William </w:t>
                    </w:r>
                    <w:r>
                      <w:rPr>
                        <w:color w:val="2D6CB5"/>
                      </w:rPr>
                      <w:t>Department of Human Resources 1 County Complex Court</w:t>
                    </w:r>
                  </w:p>
                  <w:p w14:paraId="21F47030" w14:textId="77777777" w:rsidR="00B32E02" w:rsidRDefault="00B32E02" w:rsidP="00B32E02">
                    <w:pPr>
                      <w:pStyle w:val="BodyText"/>
                      <w:kinsoku w:val="0"/>
                      <w:overflowPunct w:val="0"/>
                      <w:spacing w:line="211" w:lineRule="auto"/>
                      <w:ind w:right="17" w:firstLine="153"/>
                      <w:jc w:val="right"/>
                      <w:rPr>
                        <w:color w:val="2D6CB5"/>
                      </w:rPr>
                    </w:pPr>
                    <w:r>
                      <w:rPr>
                        <w:color w:val="2D6CB5"/>
                      </w:rPr>
                      <w:t xml:space="preserve">Prince William, Virginia 22192-9201 T: 703.792.6XXX | </w:t>
                    </w:r>
                    <w:hyperlink r:id="rId2" w:history="1">
                      <w:r>
                        <w:rPr>
                          <w:color w:val="2D6CB5"/>
                        </w:rPr>
                        <w:t>email@pwcgov.org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2942" w14:textId="47D1ED3C" w:rsidR="00106B8E" w:rsidRDefault="00965144" w:rsidP="00965144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018E76" wp14:editId="2A03FA1E">
              <wp:simplePos x="0" y="0"/>
              <wp:positionH relativeFrom="page">
                <wp:posOffset>4297680</wp:posOffset>
              </wp:positionH>
              <wp:positionV relativeFrom="page">
                <wp:posOffset>358140</wp:posOffset>
              </wp:positionV>
              <wp:extent cx="3124200" cy="546100"/>
              <wp:effectExtent l="0" t="0" r="0" b="6350"/>
              <wp:wrapNone/>
              <wp:docPr id="161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CD4F3" w14:textId="548ED717" w:rsidR="00965144" w:rsidRDefault="00083E0A" w:rsidP="001D5A9B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Office of Housing and Community Development</w:t>
                          </w:r>
                        </w:p>
                        <w:p w14:paraId="06DE5D3C" w14:textId="2EB2F414" w:rsidR="00651097" w:rsidRDefault="00651097" w:rsidP="00651097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5CB4"/>
                              <w:sz w:val="16"/>
                              <w:szCs w:val="16"/>
                            </w:rPr>
                            <w:t>Billy J. Lake, Director</w:t>
                          </w:r>
                        </w:p>
                        <w:p w14:paraId="3D025AD9" w14:textId="32BF7B93" w:rsidR="00965144" w:rsidRDefault="00965144" w:rsidP="005B4056">
                          <w:pPr>
                            <w:pStyle w:val="BasicParagraph"/>
                            <w:jc w:val="right"/>
                            <w:rPr>
                              <w:rFonts w:ascii="Open Sans" w:hAnsi="Open Sans" w:cs="Open Sans"/>
                              <w:color w:val="005CB4"/>
                              <w:sz w:val="16"/>
                              <w:szCs w:val="16"/>
                            </w:rPr>
                          </w:pPr>
                        </w:p>
                        <w:p w14:paraId="71222DA1" w14:textId="7DA4084A" w:rsidR="00562466" w:rsidRDefault="00562466" w:rsidP="001D5A9B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0"/>
                            <w:rPr>
                              <w:color w:val="2D6CB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18E76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27" type="#_x0000_t202" style="position:absolute;left:0;text-align:left;margin-left:338.4pt;margin-top:28.2pt;width:246pt;height:4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" o:allowincell="f" filled="f" stroked="f">
              <v:textbox inset="0,0,0,0">
                <w:txbxContent>
                  <w:p w14:paraId="517CD4F3" w14:textId="548ED717" w:rsidR="00965144" w:rsidRDefault="00083E0A" w:rsidP="001D5A9B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Office of Housing and Community Development</w:t>
                    </w:r>
                  </w:p>
                  <w:p w14:paraId="06DE5D3C" w14:textId="2EB2F414" w:rsidR="00651097" w:rsidRDefault="00651097" w:rsidP="00651097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5CB4"/>
                        <w:sz w:val="16"/>
                        <w:szCs w:val="16"/>
                      </w:rPr>
                      <w:t>Billy J. Lake, Director</w:t>
                    </w:r>
                  </w:p>
                  <w:p w14:paraId="3D025AD9" w14:textId="32BF7B93" w:rsidR="00965144" w:rsidRDefault="00965144" w:rsidP="005B4056">
                    <w:pPr>
                      <w:pStyle w:val="BasicParagraph"/>
                      <w:jc w:val="right"/>
                      <w:rPr>
                        <w:rFonts w:ascii="Open Sans" w:hAnsi="Open Sans" w:cs="Open Sans"/>
                        <w:color w:val="005CB4"/>
                        <w:sz w:val="16"/>
                        <w:szCs w:val="16"/>
                      </w:rPr>
                    </w:pPr>
                  </w:p>
                  <w:p w14:paraId="71222DA1" w14:textId="7DA4084A" w:rsidR="00562466" w:rsidRDefault="00562466" w:rsidP="001D5A9B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0"/>
                      <w:rPr>
                        <w:color w:val="2D6CB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3C236DD" wp14:editId="513B8500">
          <wp:extent cx="2286000" cy="5080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_ColorPW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112" cy="51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40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2F6D"/>
    <w:multiLevelType w:val="hybridMultilevel"/>
    <w:tmpl w:val="92DA3B54"/>
    <w:lvl w:ilvl="0" w:tplc="87FEB3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1F3864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B31E5"/>
    <w:multiLevelType w:val="hybridMultilevel"/>
    <w:tmpl w:val="591261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0403B"/>
    <w:multiLevelType w:val="hybridMultilevel"/>
    <w:tmpl w:val="A446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93C68"/>
    <w:multiLevelType w:val="hybridMultilevel"/>
    <w:tmpl w:val="F1D6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58C6"/>
    <w:multiLevelType w:val="hybridMultilevel"/>
    <w:tmpl w:val="E0385308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667A2C87"/>
    <w:multiLevelType w:val="hybridMultilevel"/>
    <w:tmpl w:val="90EC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47AD4"/>
    <w:multiLevelType w:val="hybridMultilevel"/>
    <w:tmpl w:val="FE243BAE"/>
    <w:lvl w:ilvl="0" w:tplc="EBEC6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D58C9"/>
    <w:multiLevelType w:val="hybridMultilevel"/>
    <w:tmpl w:val="D13CA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32614"/>
    <w:multiLevelType w:val="hybridMultilevel"/>
    <w:tmpl w:val="E5988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02"/>
    <w:rsid w:val="00002073"/>
    <w:rsid w:val="000144DE"/>
    <w:rsid w:val="00083E0A"/>
    <w:rsid w:val="000947D8"/>
    <w:rsid w:val="000B3F17"/>
    <w:rsid w:val="00106B8E"/>
    <w:rsid w:val="00126E7F"/>
    <w:rsid w:val="001978C7"/>
    <w:rsid w:val="001B7E55"/>
    <w:rsid w:val="001C0368"/>
    <w:rsid w:val="001C4BB4"/>
    <w:rsid w:val="001D5A9B"/>
    <w:rsid w:val="00204995"/>
    <w:rsid w:val="00224B6F"/>
    <w:rsid w:val="0023197B"/>
    <w:rsid w:val="0028630D"/>
    <w:rsid w:val="002A130E"/>
    <w:rsid w:val="002D29AD"/>
    <w:rsid w:val="002F355F"/>
    <w:rsid w:val="003008D0"/>
    <w:rsid w:val="003100A9"/>
    <w:rsid w:val="00341687"/>
    <w:rsid w:val="00345D13"/>
    <w:rsid w:val="003A60CC"/>
    <w:rsid w:val="003D48AC"/>
    <w:rsid w:val="004006A7"/>
    <w:rsid w:val="00431FB7"/>
    <w:rsid w:val="004775F0"/>
    <w:rsid w:val="004A36CD"/>
    <w:rsid w:val="004C1C9F"/>
    <w:rsid w:val="004E3647"/>
    <w:rsid w:val="00527219"/>
    <w:rsid w:val="00562466"/>
    <w:rsid w:val="005855B5"/>
    <w:rsid w:val="005B4056"/>
    <w:rsid w:val="005B6719"/>
    <w:rsid w:val="005D5588"/>
    <w:rsid w:val="00623939"/>
    <w:rsid w:val="00651097"/>
    <w:rsid w:val="006617AA"/>
    <w:rsid w:val="0067603D"/>
    <w:rsid w:val="006C0E0D"/>
    <w:rsid w:val="006C73D7"/>
    <w:rsid w:val="006E4855"/>
    <w:rsid w:val="00760CE7"/>
    <w:rsid w:val="00766991"/>
    <w:rsid w:val="007E615B"/>
    <w:rsid w:val="00814024"/>
    <w:rsid w:val="00855E14"/>
    <w:rsid w:val="00860B30"/>
    <w:rsid w:val="008842EB"/>
    <w:rsid w:val="008F77E1"/>
    <w:rsid w:val="00963639"/>
    <w:rsid w:val="00965144"/>
    <w:rsid w:val="00977C60"/>
    <w:rsid w:val="0099260A"/>
    <w:rsid w:val="009A0DE3"/>
    <w:rsid w:val="009A50AF"/>
    <w:rsid w:val="009F5F28"/>
    <w:rsid w:val="009F636B"/>
    <w:rsid w:val="00A214B8"/>
    <w:rsid w:val="00A41D2A"/>
    <w:rsid w:val="00A84EBE"/>
    <w:rsid w:val="00A95668"/>
    <w:rsid w:val="00B32E02"/>
    <w:rsid w:val="00B400FC"/>
    <w:rsid w:val="00BA0BB1"/>
    <w:rsid w:val="00BC4737"/>
    <w:rsid w:val="00BC587C"/>
    <w:rsid w:val="00C20B50"/>
    <w:rsid w:val="00C37279"/>
    <w:rsid w:val="00C731F4"/>
    <w:rsid w:val="00C81F0B"/>
    <w:rsid w:val="00CB3B99"/>
    <w:rsid w:val="00CC0AA3"/>
    <w:rsid w:val="00CD656C"/>
    <w:rsid w:val="00CF3ED0"/>
    <w:rsid w:val="00D65AEF"/>
    <w:rsid w:val="00DD6485"/>
    <w:rsid w:val="00E47C45"/>
    <w:rsid w:val="00E6746A"/>
    <w:rsid w:val="00E8017C"/>
    <w:rsid w:val="00F116CF"/>
    <w:rsid w:val="00F215DA"/>
    <w:rsid w:val="00F30D31"/>
    <w:rsid w:val="00F3215B"/>
    <w:rsid w:val="00F42883"/>
    <w:rsid w:val="00F46D44"/>
    <w:rsid w:val="00F662E1"/>
    <w:rsid w:val="00F73424"/>
    <w:rsid w:val="00F9286F"/>
    <w:rsid w:val="00FC4621"/>
    <w:rsid w:val="00F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A3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02"/>
  </w:style>
  <w:style w:type="paragraph" w:styleId="Footer">
    <w:name w:val="footer"/>
    <w:basedOn w:val="Normal"/>
    <w:link w:val="FooterChar"/>
    <w:uiPriority w:val="99"/>
    <w:unhideWhenUsed/>
    <w:rsid w:val="00B3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02"/>
  </w:style>
  <w:style w:type="paragraph" w:styleId="BodyText">
    <w:name w:val="Body Text"/>
    <w:basedOn w:val="Normal"/>
    <w:link w:val="BodyTextChar"/>
    <w:uiPriority w:val="1"/>
    <w:qFormat/>
    <w:rsid w:val="00B32E02"/>
    <w:pPr>
      <w:widowControl w:val="0"/>
      <w:autoSpaceDE w:val="0"/>
      <w:autoSpaceDN w:val="0"/>
      <w:adjustRightInd w:val="0"/>
      <w:ind w:left="20"/>
    </w:pPr>
    <w:rPr>
      <w:rFonts w:ascii="Open Sans" w:eastAsia="Times New Roman" w:hAnsi="Open Sans" w:cs="Open Sans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32E02"/>
    <w:rPr>
      <w:rFonts w:ascii="Open Sans" w:eastAsia="Times New Roman" w:hAnsi="Open Sans" w:cs="Open Sans"/>
      <w:sz w:val="17"/>
      <w:szCs w:val="17"/>
    </w:rPr>
  </w:style>
  <w:style w:type="paragraph" w:customStyle="1" w:styleId="BasicParagraph">
    <w:name w:val="[Basic Paragraph]"/>
    <w:basedOn w:val="Normal"/>
    <w:uiPriority w:val="99"/>
    <w:rsid w:val="009651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965144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34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14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9AD"/>
    <w:pPr>
      <w:ind w:left="720"/>
      <w:contextualSpacing/>
    </w:pPr>
  </w:style>
  <w:style w:type="paragraph" w:customStyle="1" w:styleId="a">
    <w:name w:val="Îáû÷íûé"/>
    <w:rsid w:val="00A84EBE"/>
    <w:rPr>
      <w:rFonts w:ascii="Times New Roman" w:eastAsia="Times New Roman" w:hAnsi="Times New Roman" w:cs="Times New Roman"/>
      <w:sz w:val="20"/>
      <w:szCs w:val="20"/>
      <w:lang w:val="ru-RU"/>
    </w:rPr>
  </w:style>
  <w:style w:type="table" w:customStyle="1" w:styleId="TableGrid0">
    <w:name w:val="TableGrid"/>
    <w:rsid w:val="004A36CD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@pwcgov.org" TargetMode="External"/><Relationship Id="rId1" Type="http://schemas.openxmlformats.org/officeDocument/2006/relationships/hyperlink" Target="mailto:email@pwcgov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1A3664-A00E-4A18-A4C1-F919B488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Wenrich</dc:creator>
  <cp:keywords/>
  <dc:description/>
  <cp:lastModifiedBy>Gravette, Jeanine M.</cp:lastModifiedBy>
  <cp:revision>2</cp:revision>
  <cp:lastPrinted>2019-12-02T15:19:00Z</cp:lastPrinted>
  <dcterms:created xsi:type="dcterms:W3CDTF">2021-07-29T17:31:00Z</dcterms:created>
  <dcterms:modified xsi:type="dcterms:W3CDTF">2021-07-29T17:31:00Z</dcterms:modified>
</cp:coreProperties>
</file>